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35" w:rsidRPr="00357EE5" w:rsidRDefault="00F54ECA" w:rsidP="00E06118">
      <w:pPr>
        <w:ind w:left="-709"/>
        <w:jc w:val="center"/>
        <w:rPr>
          <w:rFonts w:cs="Times New Roman"/>
          <w:b/>
          <w:szCs w:val="24"/>
        </w:rPr>
      </w:pPr>
      <w:r w:rsidRPr="00357EE5">
        <w:rPr>
          <w:rFonts w:cs="Times New Roman"/>
          <w:b/>
          <w:szCs w:val="24"/>
        </w:rPr>
        <w:t xml:space="preserve">Программа </w:t>
      </w:r>
    </w:p>
    <w:p w:rsidR="00F54ECA" w:rsidRPr="00357EE5" w:rsidRDefault="00F54ECA" w:rsidP="00E06118">
      <w:pPr>
        <w:ind w:left="-709"/>
        <w:jc w:val="center"/>
        <w:rPr>
          <w:rFonts w:cs="Times New Roman"/>
          <w:b/>
          <w:szCs w:val="24"/>
        </w:rPr>
      </w:pPr>
      <w:r w:rsidRPr="00357EE5">
        <w:rPr>
          <w:rFonts w:cs="Times New Roman"/>
          <w:b/>
          <w:szCs w:val="24"/>
          <w:lang w:val="en-US"/>
        </w:rPr>
        <w:t>I</w:t>
      </w:r>
      <w:r w:rsidRPr="00357EE5">
        <w:rPr>
          <w:rFonts w:cs="Times New Roman"/>
          <w:b/>
          <w:szCs w:val="24"/>
        </w:rPr>
        <w:t xml:space="preserve"> заседания республиканского методического объединения</w:t>
      </w:r>
    </w:p>
    <w:p w:rsidR="00F54ECA" w:rsidRPr="00357EE5" w:rsidRDefault="00F54ECA" w:rsidP="00E06118">
      <w:pPr>
        <w:ind w:left="-709"/>
        <w:jc w:val="center"/>
        <w:rPr>
          <w:rFonts w:cs="Times New Roman"/>
          <w:b/>
          <w:szCs w:val="24"/>
        </w:rPr>
      </w:pPr>
      <w:r w:rsidRPr="00357EE5">
        <w:rPr>
          <w:rFonts w:cs="Times New Roman"/>
          <w:b/>
          <w:szCs w:val="24"/>
        </w:rPr>
        <w:t xml:space="preserve"> специалистов служб </w:t>
      </w:r>
      <w:proofErr w:type="spellStart"/>
      <w:r w:rsidRPr="00357EE5">
        <w:rPr>
          <w:rFonts w:cs="Times New Roman"/>
          <w:b/>
          <w:szCs w:val="24"/>
        </w:rPr>
        <w:t>постинтернатного</w:t>
      </w:r>
      <w:proofErr w:type="spellEnd"/>
      <w:r w:rsidRPr="00357EE5">
        <w:rPr>
          <w:rFonts w:cs="Times New Roman"/>
          <w:b/>
          <w:szCs w:val="24"/>
        </w:rPr>
        <w:t xml:space="preserve"> сопровождения</w:t>
      </w:r>
      <w:r w:rsidRPr="00E06118">
        <w:rPr>
          <w:rFonts w:cs="Times New Roman"/>
          <w:szCs w:val="24"/>
        </w:rPr>
        <w:t xml:space="preserve"> </w:t>
      </w:r>
      <w:r w:rsidRPr="00357EE5">
        <w:rPr>
          <w:rFonts w:cs="Times New Roman"/>
          <w:b/>
          <w:szCs w:val="24"/>
        </w:rPr>
        <w:t xml:space="preserve">выпускников </w:t>
      </w:r>
    </w:p>
    <w:p w:rsidR="00F54ECA" w:rsidRPr="00357EE5" w:rsidRDefault="00F54ECA" w:rsidP="00E06118">
      <w:pPr>
        <w:ind w:left="-709"/>
        <w:jc w:val="center"/>
        <w:rPr>
          <w:rFonts w:cs="Times New Roman"/>
          <w:b/>
          <w:szCs w:val="24"/>
        </w:rPr>
      </w:pPr>
      <w:r w:rsidRPr="00357EE5">
        <w:rPr>
          <w:rFonts w:cs="Times New Roman"/>
          <w:b/>
          <w:szCs w:val="24"/>
        </w:rPr>
        <w:t xml:space="preserve"> Республики Татарстан</w:t>
      </w:r>
    </w:p>
    <w:p w:rsidR="002F7771" w:rsidRPr="00E06118" w:rsidRDefault="002F7771" w:rsidP="00E06118">
      <w:pPr>
        <w:ind w:left="-709"/>
        <w:jc w:val="center"/>
        <w:rPr>
          <w:rFonts w:cs="Times New Roman"/>
          <w:szCs w:val="24"/>
        </w:rPr>
      </w:pPr>
    </w:p>
    <w:p w:rsidR="004C74AA" w:rsidRPr="00E06118" w:rsidRDefault="004C74AA" w:rsidP="00E06118">
      <w:pPr>
        <w:ind w:left="-709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 xml:space="preserve">Тема </w:t>
      </w:r>
      <w:r w:rsidR="002F7771" w:rsidRPr="00E06118">
        <w:rPr>
          <w:rFonts w:cs="Times New Roman"/>
          <w:b/>
          <w:szCs w:val="24"/>
        </w:rPr>
        <w:t>методического объединения:</w:t>
      </w:r>
      <w:r w:rsidR="00357EE5">
        <w:rPr>
          <w:rFonts w:cs="Times New Roman"/>
          <w:b/>
          <w:szCs w:val="24"/>
        </w:rPr>
        <w:t xml:space="preserve"> </w:t>
      </w:r>
      <w:r w:rsidR="002F7771" w:rsidRPr="00E06118">
        <w:rPr>
          <w:rFonts w:cs="Times New Roman"/>
          <w:b/>
          <w:szCs w:val="24"/>
        </w:rPr>
        <w:t xml:space="preserve"> </w:t>
      </w:r>
      <w:r w:rsidR="0086601C" w:rsidRPr="00E06118">
        <w:rPr>
          <w:rFonts w:cs="Times New Roman"/>
          <w:szCs w:val="24"/>
        </w:rPr>
        <w:t>Организационно – педагогическая  модель успешной социализации и адаптации выпускников интернатных учреждений</w:t>
      </w:r>
    </w:p>
    <w:p w:rsidR="00F54ECA" w:rsidRPr="00E06118" w:rsidRDefault="00F54ECA" w:rsidP="00E06118">
      <w:pPr>
        <w:ind w:left="-709"/>
        <w:jc w:val="both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>Место проведения:</w:t>
      </w:r>
      <w:r w:rsidRPr="00E06118">
        <w:rPr>
          <w:rFonts w:cs="Times New Roman"/>
          <w:szCs w:val="24"/>
        </w:rPr>
        <w:t xml:space="preserve"> </w:t>
      </w:r>
      <w:r w:rsidR="00675061">
        <w:rPr>
          <w:rFonts w:cs="Times New Roman"/>
          <w:szCs w:val="24"/>
        </w:rPr>
        <w:t>ГБУ для детей-сирот и детей, оставшихся без попечения родителей «</w:t>
      </w:r>
      <w:proofErr w:type="spellStart"/>
      <w:r w:rsidR="00675061">
        <w:rPr>
          <w:rFonts w:cs="Times New Roman"/>
          <w:szCs w:val="24"/>
        </w:rPr>
        <w:t>Альметьевский</w:t>
      </w:r>
      <w:proofErr w:type="spellEnd"/>
      <w:r w:rsidR="00675061">
        <w:rPr>
          <w:rFonts w:cs="Times New Roman"/>
          <w:szCs w:val="24"/>
        </w:rPr>
        <w:t xml:space="preserve"> детский дом».</w:t>
      </w:r>
    </w:p>
    <w:p w:rsidR="00F54ECA" w:rsidRPr="00E06118" w:rsidRDefault="00F54ECA" w:rsidP="00E06118">
      <w:pPr>
        <w:ind w:left="-709"/>
        <w:jc w:val="both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>Адрес:</w:t>
      </w:r>
      <w:r w:rsidRPr="00E06118">
        <w:rPr>
          <w:rFonts w:cs="Times New Roman"/>
          <w:szCs w:val="24"/>
        </w:rPr>
        <w:t xml:space="preserve"> </w:t>
      </w:r>
      <w:r w:rsidR="00675061">
        <w:rPr>
          <w:rFonts w:cs="Times New Roman"/>
          <w:szCs w:val="24"/>
        </w:rPr>
        <w:t>РТ, г. Бугульма, ул. К. Цеткин, д.54</w:t>
      </w:r>
    </w:p>
    <w:p w:rsidR="00F54ECA" w:rsidRPr="00E06118" w:rsidRDefault="00F54ECA" w:rsidP="00E06118">
      <w:pPr>
        <w:ind w:left="-709"/>
        <w:jc w:val="both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>Дата проведения:</w:t>
      </w:r>
      <w:r w:rsidRPr="00E06118">
        <w:rPr>
          <w:rFonts w:cs="Times New Roman"/>
          <w:szCs w:val="24"/>
        </w:rPr>
        <w:t xml:space="preserve"> </w:t>
      </w:r>
      <w:r w:rsidR="009073C8">
        <w:rPr>
          <w:rFonts w:cs="Times New Roman"/>
          <w:szCs w:val="24"/>
        </w:rPr>
        <w:t>8</w:t>
      </w:r>
      <w:r w:rsidRPr="00E06118">
        <w:rPr>
          <w:rFonts w:cs="Times New Roman"/>
          <w:szCs w:val="24"/>
        </w:rPr>
        <w:t xml:space="preserve"> апреля 2016</w:t>
      </w:r>
      <w:r w:rsidR="00195729">
        <w:rPr>
          <w:rFonts w:cs="Times New Roman"/>
          <w:szCs w:val="24"/>
        </w:rPr>
        <w:t xml:space="preserve"> </w:t>
      </w:r>
      <w:r w:rsidRPr="00E06118">
        <w:rPr>
          <w:rFonts w:cs="Times New Roman"/>
          <w:szCs w:val="24"/>
        </w:rPr>
        <w:t>г</w:t>
      </w:r>
      <w:r w:rsidR="005978CA">
        <w:rPr>
          <w:rFonts w:cs="Times New Roman"/>
          <w:szCs w:val="24"/>
        </w:rPr>
        <w:t>.</w:t>
      </w:r>
      <w:r w:rsidRPr="00E06118">
        <w:rPr>
          <w:rFonts w:cs="Times New Roman"/>
          <w:szCs w:val="24"/>
        </w:rPr>
        <w:t xml:space="preserve"> </w:t>
      </w:r>
    </w:p>
    <w:p w:rsidR="00F54ECA" w:rsidRPr="00E06118" w:rsidRDefault="00F54ECA" w:rsidP="00E06118">
      <w:pPr>
        <w:ind w:left="-709"/>
        <w:jc w:val="both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>Время проведения:</w:t>
      </w:r>
      <w:r w:rsidRPr="00E06118">
        <w:rPr>
          <w:rFonts w:cs="Times New Roman"/>
          <w:szCs w:val="24"/>
        </w:rPr>
        <w:t xml:space="preserve"> с 1</w:t>
      </w:r>
      <w:r w:rsidR="009073C8">
        <w:rPr>
          <w:rFonts w:cs="Times New Roman"/>
          <w:szCs w:val="24"/>
        </w:rPr>
        <w:t>1</w:t>
      </w:r>
      <w:r w:rsidRPr="00E06118">
        <w:rPr>
          <w:rFonts w:cs="Times New Roman"/>
          <w:szCs w:val="24"/>
        </w:rPr>
        <w:t>.</w:t>
      </w:r>
      <w:r w:rsidR="00391EB7">
        <w:rPr>
          <w:rFonts w:cs="Times New Roman"/>
          <w:szCs w:val="24"/>
        </w:rPr>
        <w:t>3</w:t>
      </w:r>
      <w:r w:rsidRPr="00E06118">
        <w:rPr>
          <w:rFonts w:cs="Times New Roman"/>
          <w:szCs w:val="24"/>
        </w:rPr>
        <w:t>0 – 1</w:t>
      </w:r>
      <w:r w:rsidR="009073C8">
        <w:rPr>
          <w:rFonts w:cs="Times New Roman"/>
          <w:szCs w:val="24"/>
        </w:rPr>
        <w:t>3</w:t>
      </w:r>
      <w:r w:rsidRPr="00E06118">
        <w:rPr>
          <w:rFonts w:cs="Times New Roman"/>
          <w:szCs w:val="24"/>
        </w:rPr>
        <w:t>.</w:t>
      </w:r>
      <w:r w:rsidR="00391EB7">
        <w:rPr>
          <w:rFonts w:cs="Times New Roman"/>
          <w:szCs w:val="24"/>
        </w:rPr>
        <w:t>3</w:t>
      </w:r>
      <w:r w:rsidRPr="00E06118">
        <w:rPr>
          <w:rFonts w:cs="Times New Roman"/>
          <w:szCs w:val="24"/>
        </w:rPr>
        <w:t>0</w:t>
      </w:r>
      <w:r w:rsidR="00195729">
        <w:rPr>
          <w:rFonts w:cs="Times New Roman"/>
          <w:szCs w:val="24"/>
        </w:rPr>
        <w:t xml:space="preserve"> </w:t>
      </w:r>
      <w:r w:rsidRPr="00E06118">
        <w:rPr>
          <w:rFonts w:cs="Times New Roman"/>
          <w:szCs w:val="24"/>
        </w:rPr>
        <w:t>ч.</w:t>
      </w:r>
    </w:p>
    <w:p w:rsidR="0086601C" w:rsidRPr="00E06118" w:rsidRDefault="0086601C" w:rsidP="00E06118">
      <w:pPr>
        <w:ind w:left="-709"/>
        <w:jc w:val="both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>Регистрация участников:</w:t>
      </w:r>
      <w:r w:rsidRPr="00E06118">
        <w:rPr>
          <w:rFonts w:cs="Times New Roman"/>
          <w:szCs w:val="24"/>
        </w:rPr>
        <w:t xml:space="preserve"> по месту проведения с </w:t>
      </w:r>
      <w:r w:rsidR="00195729">
        <w:rPr>
          <w:rFonts w:cs="Times New Roman"/>
          <w:szCs w:val="24"/>
        </w:rPr>
        <w:t xml:space="preserve">11.00  до </w:t>
      </w:r>
      <w:r w:rsidR="009073C8">
        <w:rPr>
          <w:rFonts w:cs="Times New Roman"/>
          <w:szCs w:val="24"/>
        </w:rPr>
        <w:t>1</w:t>
      </w:r>
      <w:r w:rsidR="00195729">
        <w:rPr>
          <w:rFonts w:cs="Times New Roman"/>
          <w:szCs w:val="24"/>
        </w:rPr>
        <w:t>1</w:t>
      </w:r>
      <w:r w:rsidRPr="00E06118">
        <w:rPr>
          <w:rFonts w:cs="Times New Roman"/>
          <w:szCs w:val="24"/>
        </w:rPr>
        <w:t>.</w:t>
      </w:r>
      <w:r w:rsidR="00195729">
        <w:rPr>
          <w:rFonts w:cs="Times New Roman"/>
          <w:szCs w:val="24"/>
        </w:rPr>
        <w:t>3</w:t>
      </w:r>
      <w:r w:rsidRPr="00E06118">
        <w:rPr>
          <w:rFonts w:cs="Times New Roman"/>
          <w:szCs w:val="24"/>
        </w:rPr>
        <w:t>0</w:t>
      </w:r>
      <w:r w:rsidR="00195729">
        <w:rPr>
          <w:rFonts w:cs="Times New Roman"/>
          <w:szCs w:val="24"/>
        </w:rPr>
        <w:t xml:space="preserve"> </w:t>
      </w:r>
      <w:r w:rsidRPr="00E06118">
        <w:rPr>
          <w:rFonts w:cs="Times New Roman"/>
          <w:szCs w:val="24"/>
        </w:rPr>
        <w:t>ч.</w:t>
      </w:r>
    </w:p>
    <w:p w:rsidR="00F54ECA" w:rsidRPr="00E06118" w:rsidRDefault="00F54ECA" w:rsidP="00E06118">
      <w:pPr>
        <w:ind w:left="-709"/>
        <w:jc w:val="both"/>
        <w:rPr>
          <w:rFonts w:cs="Times New Roman"/>
          <w:b/>
          <w:szCs w:val="24"/>
        </w:rPr>
      </w:pPr>
      <w:r w:rsidRPr="00E06118">
        <w:rPr>
          <w:rFonts w:cs="Times New Roman"/>
          <w:b/>
          <w:szCs w:val="24"/>
        </w:rPr>
        <w:t>Участники методического объединения:</w:t>
      </w:r>
    </w:p>
    <w:p w:rsidR="00F54ECA" w:rsidRDefault="0086601C" w:rsidP="00E06118">
      <w:pPr>
        <w:ind w:left="-709"/>
        <w:jc w:val="both"/>
        <w:rPr>
          <w:rFonts w:cs="Times New Roman"/>
          <w:szCs w:val="24"/>
        </w:rPr>
      </w:pPr>
      <w:r w:rsidRPr="00E06118">
        <w:rPr>
          <w:rFonts w:cs="Times New Roman"/>
          <w:b/>
          <w:szCs w:val="24"/>
        </w:rPr>
        <w:t>Председательствующий:</w:t>
      </w:r>
      <w:r w:rsidRPr="00E06118">
        <w:rPr>
          <w:rFonts w:cs="Times New Roman"/>
          <w:szCs w:val="24"/>
        </w:rPr>
        <w:t xml:space="preserve"> </w:t>
      </w:r>
      <w:proofErr w:type="spellStart"/>
      <w:r w:rsidR="00F54ECA" w:rsidRPr="00E06118">
        <w:rPr>
          <w:rFonts w:cs="Times New Roman"/>
          <w:szCs w:val="24"/>
        </w:rPr>
        <w:t>Мусабирова</w:t>
      </w:r>
      <w:proofErr w:type="spellEnd"/>
      <w:r w:rsidR="00F54ECA" w:rsidRPr="00E06118">
        <w:rPr>
          <w:rFonts w:cs="Times New Roman"/>
          <w:szCs w:val="24"/>
        </w:rPr>
        <w:t xml:space="preserve"> </w:t>
      </w:r>
      <w:proofErr w:type="spellStart"/>
      <w:r w:rsidR="00F54ECA" w:rsidRPr="00E06118">
        <w:rPr>
          <w:rFonts w:cs="Times New Roman"/>
          <w:szCs w:val="24"/>
        </w:rPr>
        <w:t>Зульфия</w:t>
      </w:r>
      <w:proofErr w:type="spellEnd"/>
      <w:r w:rsidR="00F54ECA" w:rsidRPr="00E06118">
        <w:rPr>
          <w:rFonts w:cs="Times New Roman"/>
          <w:szCs w:val="24"/>
        </w:rPr>
        <w:t xml:space="preserve"> </w:t>
      </w:r>
      <w:proofErr w:type="spellStart"/>
      <w:r w:rsidR="00F54ECA" w:rsidRPr="00E06118">
        <w:rPr>
          <w:rFonts w:cs="Times New Roman"/>
          <w:szCs w:val="24"/>
        </w:rPr>
        <w:t>Вазиховна</w:t>
      </w:r>
      <w:proofErr w:type="spellEnd"/>
      <w:r w:rsidR="00F54ECA" w:rsidRPr="00E06118">
        <w:rPr>
          <w:rFonts w:cs="Times New Roman"/>
          <w:szCs w:val="24"/>
        </w:rPr>
        <w:t>, начальник отдела опеки, попечительства и педагогической поддержки Министерства</w:t>
      </w:r>
      <w:r w:rsidR="004C74AA" w:rsidRPr="00E06118">
        <w:rPr>
          <w:rFonts w:cs="Times New Roman"/>
          <w:szCs w:val="24"/>
        </w:rPr>
        <w:t xml:space="preserve"> образования и науки Республики Татарстан;</w:t>
      </w:r>
    </w:p>
    <w:p w:rsidR="005E32E3" w:rsidRDefault="005E32E3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675061">
        <w:rPr>
          <w:rFonts w:cs="Times New Roman"/>
          <w:szCs w:val="24"/>
        </w:rPr>
        <w:t xml:space="preserve"> </w:t>
      </w:r>
      <w:proofErr w:type="spellStart"/>
      <w:r w:rsidRPr="005E32E3">
        <w:rPr>
          <w:rFonts w:cs="Times New Roman"/>
          <w:szCs w:val="24"/>
        </w:rPr>
        <w:t>Билалова</w:t>
      </w:r>
      <w:proofErr w:type="spellEnd"/>
      <w:r w:rsidRPr="005E32E3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Кадрия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Равилевна</w:t>
      </w:r>
      <w:proofErr w:type="spellEnd"/>
      <w:r>
        <w:rPr>
          <w:rFonts w:cs="Times New Roman"/>
          <w:szCs w:val="24"/>
        </w:rPr>
        <w:t xml:space="preserve">, </w:t>
      </w:r>
      <w:r w:rsidR="00564865">
        <w:rPr>
          <w:rFonts w:cs="Times New Roman"/>
          <w:szCs w:val="24"/>
        </w:rPr>
        <w:t xml:space="preserve">ведущий советник </w:t>
      </w:r>
      <w:r w:rsidRPr="00E06118">
        <w:rPr>
          <w:rFonts w:cs="Times New Roman"/>
          <w:szCs w:val="24"/>
        </w:rPr>
        <w:t xml:space="preserve"> отдела опеки, попечительства и педагогической поддержки </w:t>
      </w:r>
      <w:proofErr w:type="spellStart"/>
      <w:r w:rsidRPr="00E06118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ОиН</w:t>
      </w:r>
      <w:proofErr w:type="spellEnd"/>
      <w:r>
        <w:rPr>
          <w:rFonts w:cs="Times New Roman"/>
          <w:szCs w:val="24"/>
        </w:rPr>
        <w:t xml:space="preserve"> РТ;</w:t>
      </w:r>
    </w:p>
    <w:p w:rsidR="00EE1184" w:rsidRDefault="00EE1184" w:rsidP="00EE1184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Бегунова Светлана Григорьевна, старший специалист</w:t>
      </w:r>
      <w:r w:rsidRPr="00EE1184">
        <w:rPr>
          <w:rFonts w:cs="Times New Roman"/>
          <w:szCs w:val="24"/>
        </w:rPr>
        <w:t xml:space="preserve"> </w:t>
      </w:r>
      <w:r w:rsidRPr="00E06118">
        <w:rPr>
          <w:rFonts w:cs="Times New Roman"/>
          <w:szCs w:val="24"/>
        </w:rPr>
        <w:t xml:space="preserve">отдела опеки, попечительства и педагогической поддержки </w:t>
      </w:r>
      <w:proofErr w:type="spellStart"/>
      <w:r w:rsidRPr="00E06118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>ОиН</w:t>
      </w:r>
      <w:proofErr w:type="spellEnd"/>
      <w:r>
        <w:rPr>
          <w:rFonts w:cs="Times New Roman"/>
          <w:szCs w:val="24"/>
        </w:rPr>
        <w:t xml:space="preserve"> РТ;</w:t>
      </w:r>
    </w:p>
    <w:p w:rsidR="00195729" w:rsidRPr="00E06118" w:rsidRDefault="00195729" w:rsidP="00195729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Pr="0019572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</w:t>
      </w:r>
      <w:r w:rsidRPr="00E06118">
        <w:rPr>
          <w:rFonts w:cs="Times New Roman"/>
          <w:szCs w:val="24"/>
        </w:rPr>
        <w:t>редставители ГБУ «ЦССУ г. Казани»;</w:t>
      </w:r>
    </w:p>
    <w:p w:rsidR="004C74AA" w:rsidRPr="00E06118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C74AA" w:rsidRPr="00E06118">
        <w:rPr>
          <w:rFonts w:cs="Times New Roman"/>
          <w:szCs w:val="24"/>
        </w:rPr>
        <w:t>редставители ГБУ «ЦССУ г.</w:t>
      </w:r>
      <w:r w:rsidR="008E3239">
        <w:rPr>
          <w:rFonts w:cs="Times New Roman"/>
          <w:szCs w:val="24"/>
        </w:rPr>
        <w:t xml:space="preserve"> </w:t>
      </w:r>
      <w:r w:rsidR="004C74AA" w:rsidRPr="00E06118">
        <w:rPr>
          <w:rFonts w:cs="Times New Roman"/>
          <w:szCs w:val="24"/>
        </w:rPr>
        <w:t>Н. Челны»;</w:t>
      </w:r>
    </w:p>
    <w:p w:rsidR="004C74AA" w:rsidRPr="00E06118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C74AA" w:rsidRPr="00E06118">
        <w:rPr>
          <w:rFonts w:cs="Times New Roman"/>
          <w:szCs w:val="24"/>
        </w:rPr>
        <w:t>редставители ГБУ «</w:t>
      </w:r>
      <w:proofErr w:type="spellStart"/>
      <w:r w:rsidR="004C74AA" w:rsidRPr="00E06118">
        <w:rPr>
          <w:rFonts w:cs="Times New Roman"/>
          <w:szCs w:val="24"/>
        </w:rPr>
        <w:t>Чистополь</w:t>
      </w:r>
      <w:r w:rsidR="00407E34">
        <w:rPr>
          <w:rFonts w:cs="Times New Roman"/>
          <w:szCs w:val="24"/>
        </w:rPr>
        <w:t>ский</w:t>
      </w:r>
      <w:proofErr w:type="spellEnd"/>
      <w:r w:rsidR="00407E34">
        <w:rPr>
          <w:rFonts w:cs="Times New Roman"/>
          <w:szCs w:val="24"/>
        </w:rPr>
        <w:t xml:space="preserve"> детский дом</w:t>
      </w:r>
      <w:r w:rsidR="004C74AA" w:rsidRPr="00E06118">
        <w:rPr>
          <w:rFonts w:cs="Times New Roman"/>
          <w:szCs w:val="24"/>
        </w:rPr>
        <w:t>»;</w:t>
      </w:r>
    </w:p>
    <w:p w:rsidR="004C74AA" w:rsidRPr="00E06118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C74AA" w:rsidRPr="00E06118">
        <w:rPr>
          <w:rFonts w:cs="Times New Roman"/>
          <w:szCs w:val="24"/>
        </w:rPr>
        <w:t>редставители ГБУ «</w:t>
      </w:r>
      <w:proofErr w:type="spellStart"/>
      <w:r w:rsidR="004C74AA" w:rsidRPr="00E06118">
        <w:rPr>
          <w:rFonts w:cs="Times New Roman"/>
          <w:szCs w:val="24"/>
        </w:rPr>
        <w:t>Елабу</w:t>
      </w:r>
      <w:r w:rsidR="00407E34">
        <w:rPr>
          <w:rFonts w:cs="Times New Roman"/>
          <w:szCs w:val="24"/>
        </w:rPr>
        <w:t>жский</w:t>
      </w:r>
      <w:proofErr w:type="spellEnd"/>
      <w:r w:rsidR="00407E34">
        <w:rPr>
          <w:rFonts w:cs="Times New Roman"/>
          <w:szCs w:val="24"/>
        </w:rPr>
        <w:t xml:space="preserve"> детский дом</w:t>
      </w:r>
      <w:r w:rsidR="004C74AA" w:rsidRPr="00E06118">
        <w:rPr>
          <w:rFonts w:cs="Times New Roman"/>
          <w:szCs w:val="24"/>
        </w:rPr>
        <w:t>»;</w:t>
      </w:r>
    </w:p>
    <w:p w:rsidR="004C74AA" w:rsidRPr="00E06118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C74AA" w:rsidRPr="00E06118">
        <w:rPr>
          <w:rFonts w:cs="Times New Roman"/>
          <w:szCs w:val="24"/>
        </w:rPr>
        <w:t>редставители ГБУ «Нижнекамск</w:t>
      </w:r>
      <w:r w:rsidR="00407E34">
        <w:rPr>
          <w:rFonts w:cs="Times New Roman"/>
          <w:szCs w:val="24"/>
        </w:rPr>
        <w:t>ий детский дом</w:t>
      </w:r>
      <w:r w:rsidR="004C74AA" w:rsidRPr="00E06118">
        <w:rPr>
          <w:rFonts w:cs="Times New Roman"/>
          <w:szCs w:val="24"/>
        </w:rPr>
        <w:t>»;</w:t>
      </w:r>
    </w:p>
    <w:p w:rsidR="004C74AA" w:rsidRPr="00E06118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C74AA" w:rsidRPr="00E06118">
        <w:rPr>
          <w:rFonts w:cs="Times New Roman"/>
          <w:szCs w:val="24"/>
        </w:rPr>
        <w:t>редставители ГБУ «</w:t>
      </w:r>
      <w:proofErr w:type="spellStart"/>
      <w:r w:rsidR="004C74AA" w:rsidRPr="00E06118">
        <w:rPr>
          <w:rFonts w:cs="Times New Roman"/>
          <w:szCs w:val="24"/>
        </w:rPr>
        <w:t>Альметьевск</w:t>
      </w:r>
      <w:r w:rsidR="00407E34">
        <w:rPr>
          <w:rFonts w:cs="Times New Roman"/>
          <w:szCs w:val="24"/>
        </w:rPr>
        <w:t>ий</w:t>
      </w:r>
      <w:proofErr w:type="spellEnd"/>
      <w:r w:rsidR="00407E34">
        <w:rPr>
          <w:rFonts w:cs="Times New Roman"/>
          <w:szCs w:val="24"/>
        </w:rPr>
        <w:t xml:space="preserve"> детский дом</w:t>
      </w:r>
      <w:r w:rsidR="004C74AA" w:rsidRPr="00E06118">
        <w:rPr>
          <w:rFonts w:cs="Times New Roman"/>
          <w:szCs w:val="24"/>
        </w:rPr>
        <w:t>»;</w:t>
      </w:r>
    </w:p>
    <w:p w:rsidR="004C74AA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C74AA" w:rsidRPr="00E06118">
        <w:rPr>
          <w:rFonts w:cs="Times New Roman"/>
          <w:szCs w:val="24"/>
        </w:rPr>
        <w:t>редставители ГБУ «</w:t>
      </w:r>
      <w:proofErr w:type="spellStart"/>
      <w:r w:rsidR="004C74AA" w:rsidRPr="00E06118">
        <w:rPr>
          <w:rFonts w:cs="Times New Roman"/>
          <w:szCs w:val="24"/>
        </w:rPr>
        <w:t>Лениногорск</w:t>
      </w:r>
      <w:r w:rsidR="00407E34">
        <w:rPr>
          <w:rFonts w:cs="Times New Roman"/>
          <w:szCs w:val="24"/>
        </w:rPr>
        <w:t>ий</w:t>
      </w:r>
      <w:proofErr w:type="spellEnd"/>
      <w:r w:rsidR="00407E34">
        <w:rPr>
          <w:rFonts w:cs="Times New Roman"/>
          <w:szCs w:val="24"/>
        </w:rPr>
        <w:t xml:space="preserve"> детский дом</w:t>
      </w:r>
      <w:r w:rsidR="004C74AA" w:rsidRPr="00E06118">
        <w:rPr>
          <w:rFonts w:cs="Times New Roman"/>
          <w:szCs w:val="24"/>
        </w:rPr>
        <w:t>»;</w:t>
      </w:r>
    </w:p>
    <w:p w:rsidR="00407E34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</w:t>
      </w:r>
      <w:r w:rsidR="00407E34">
        <w:rPr>
          <w:rFonts w:cs="Times New Roman"/>
          <w:szCs w:val="24"/>
        </w:rPr>
        <w:t>редставители ГБУ «</w:t>
      </w:r>
      <w:proofErr w:type="spellStart"/>
      <w:r w:rsidR="00407E34">
        <w:rPr>
          <w:rFonts w:cs="Times New Roman"/>
          <w:szCs w:val="24"/>
        </w:rPr>
        <w:t>Нурлатский</w:t>
      </w:r>
      <w:proofErr w:type="spellEnd"/>
      <w:r w:rsidR="00407E34">
        <w:rPr>
          <w:rFonts w:cs="Times New Roman"/>
          <w:szCs w:val="24"/>
        </w:rPr>
        <w:t xml:space="preserve"> детский дом»;</w:t>
      </w:r>
    </w:p>
    <w:p w:rsidR="00407E34" w:rsidRDefault="00407E34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представители ГБУ «Детский дом Приволжского района г. Казани»</w:t>
      </w:r>
      <w:r w:rsidR="003C779D">
        <w:rPr>
          <w:rFonts w:cs="Times New Roman"/>
          <w:szCs w:val="24"/>
        </w:rPr>
        <w:t>;</w:t>
      </w:r>
    </w:p>
    <w:p w:rsidR="003C779D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представители ГБУ «</w:t>
      </w:r>
      <w:proofErr w:type="spellStart"/>
      <w:r>
        <w:rPr>
          <w:rFonts w:cs="Times New Roman"/>
          <w:szCs w:val="24"/>
        </w:rPr>
        <w:t>Л</w:t>
      </w:r>
      <w:r w:rsidR="003C779D">
        <w:rPr>
          <w:rFonts w:cs="Times New Roman"/>
          <w:szCs w:val="24"/>
        </w:rPr>
        <w:t>аишевский</w:t>
      </w:r>
      <w:proofErr w:type="spellEnd"/>
      <w:r w:rsidR="003C779D">
        <w:rPr>
          <w:rFonts w:cs="Times New Roman"/>
          <w:szCs w:val="24"/>
        </w:rPr>
        <w:t xml:space="preserve"> детский дом»;</w:t>
      </w:r>
    </w:p>
    <w:p w:rsidR="003C779D" w:rsidRDefault="00195729" w:rsidP="00E06118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п</w:t>
      </w:r>
      <w:r w:rsidR="003C779D">
        <w:rPr>
          <w:rFonts w:cs="Times New Roman"/>
          <w:szCs w:val="24"/>
        </w:rPr>
        <w:t>редствители</w:t>
      </w:r>
      <w:proofErr w:type="spellEnd"/>
      <w:r w:rsidR="003C779D">
        <w:rPr>
          <w:rFonts w:cs="Times New Roman"/>
          <w:szCs w:val="24"/>
        </w:rPr>
        <w:t xml:space="preserve"> ГБОУ « Казанская школа-интернат №11 для детей-сирот и детей, оставшихся без попечения родителей с ограниченными возможностями здоровья»;</w:t>
      </w:r>
    </w:p>
    <w:p w:rsidR="003C779D" w:rsidRDefault="00195729" w:rsidP="003C779D">
      <w:pPr>
        <w:ind w:left="-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proofErr w:type="spellStart"/>
      <w:r>
        <w:rPr>
          <w:rFonts w:cs="Times New Roman"/>
          <w:szCs w:val="24"/>
        </w:rPr>
        <w:t>п</w:t>
      </w:r>
      <w:r w:rsidR="003C779D">
        <w:rPr>
          <w:rFonts w:cs="Times New Roman"/>
          <w:szCs w:val="24"/>
        </w:rPr>
        <w:t>редствители</w:t>
      </w:r>
      <w:proofErr w:type="spellEnd"/>
      <w:r w:rsidR="003C779D">
        <w:rPr>
          <w:rFonts w:cs="Times New Roman"/>
          <w:szCs w:val="24"/>
        </w:rPr>
        <w:t xml:space="preserve"> ГБОУ « </w:t>
      </w:r>
      <w:proofErr w:type="spellStart"/>
      <w:r w:rsidR="003C779D">
        <w:rPr>
          <w:rFonts w:cs="Times New Roman"/>
          <w:szCs w:val="24"/>
        </w:rPr>
        <w:t>Мензелинская</w:t>
      </w:r>
      <w:proofErr w:type="spellEnd"/>
      <w:r w:rsidR="003C779D">
        <w:rPr>
          <w:rFonts w:cs="Times New Roman"/>
          <w:szCs w:val="24"/>
        </w:rPr>
        <w:t xml:space="preserve">  школа-интернат для детей-сирот и детей, оставшихся без попечения родителей с ограниченными возможностями здоровья».</w:t>
      </w:r>
    </w:p>
    <w:p w:rsidR="003C779D" w:rsidRPr="00E06118" w:rsidRDefault="003C779D" w:rsidP="00E06118">
      <w:pPr>
        <w:ind w:left="-709"/>
        <w:jc w:val="both"/>
        <w:rPr>
          <w:rFonts w:cs="Times New Roman"/>
          <w:szCs w:val="24"/>
        </w:rPr>
      </w:pPr>
    </w:p>
    <w:p w:rsidR="00592CB6" w:rsidRPr="00E06118" w:rsidRDefault="00592CB6" w:rsidP="00E06118">
      <w:pPr>
        <w:ind w:left="-709"/>
        <w:jc w:val="both"/>
        <w:rPr>
          <w:rFonts w:cs="Times New Roman"/>
          <w:b/>
          <w:szCs w:val="24"/>
        </w:rPr>
      </w:pPr>
      <w:r w:rsidRPr="00E06118">
        <w:rPr>
          <w:rFonts w:cs="Times New Roman"/>
          <w:b/>
          <w:szCs w:val="24"/>
        </w:rPr>
        <w:t>Повестка дня:</w:t>
      </w:r>
    </w:p>
    <w:p w:rsidR="006A26EE" w:rsidRDefault="001471B0" w:rsidP="00E0611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6118">
        <w:rPr>
          <w:rFonts w:ascii="Times New Roman" w:hAnsi="Times New Roman"/>
          <w:sz w:val="24"/>
          <w:szCs w:val="24"/>
        </w:rPr>
        <w:t xml:space="preserve">Перспективы деятельности </w:t>
      </w:r>
      <w:r w:rsidR="006A26EE" w:rsidRPr="00E06118">
        <w:rPr>
          <w:rFonts w:ascii="Times New Roman" w:hAnsi="Times New Roman"/>
          <w:sz w:val="24"/>
          <w:szCs w:val="24"/>
        </w:rPr>
        <w:t xml:space="preserve">служб </w:t>
      </w:r>
      <w:proofErr w:type="spellStart"/>
      <w:r w:rsidR="006A26EE" w:rsidRPr="00E06118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="006A26EE" w:rsidRPr="00E06118">
        <w:rPr>
          <w:rFonts w:ascii="Times New Roman" w:hAnsi="Times New Roman"/>
          <w:sz w:val="24"/>
          <w:szCs w:val="24"/>
        </w:rPr>
        <w:t xml:space="preserve"> сопровождения выпускников в Республике Татарстан.</w:t>
      </w:r>
    </w:p>
    <w:p w:rsidR="006A26EE" w:rsidRPr="00E06118" w:rsidRDefault="006A26EE" w:rsidP="00E0611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6118">
        <w:rPr>
          <w:rFonts w:ascii="Times New Roman" w:hAnsi="Times New Roman"/>
          <w:sz w:val="24"/>
          <w:szCs w:val="24"/>
        </w:rPr>
        <w:t xml:space="preserve">Выборы </w:t>
      </w:r>
      <w:r w:rsidR="005978CA" w:rsidRPr="00E06118">
        <w:rPr>
          <w:rFonts w:ascii="Times New Roman" w:hAnsi="Times New Roman"/>
          <w:sz w:val="24"/>
          <w:szCs w:val="24"/>
        </w:rPr>
        <w:t>председателя</w:t>
      </w:r>
      <w:r w:rsidR="005978CA">
        <w:rPr>
          <w:rFonts w:ascii="Times New Roman" w:hAnsi="Times New Roman"/>
          <w:sz w:val="24"/>
          <w:szCs w:val="24"/>
        </w:rPr>
        <w:t>, секретаря и ответственных за секции</w:t>
      </w:r>
      <w:r w:rsidR="00357EE5">
        <w:rPr>
          <w:rFonts w:ascii="Times New Roman" w:hAnsi="Times New Roman"/>
          <w:sz w:val="24"/>
          <w:szCs w:val="24"/>
        </w:rPr>
        <w:t xml:space="preserve"> </w:t>
      </w:r>
      <w:r w:rsidRPr="00E06118">
        <w:rPr>
          <w:rFonts w:ascii="Times New Roman" w:hAnsi="Times New Roman"/>
          <w:sz w:val="24"/>
          <w:szCs w:val="24"/>
        </w:rPr>
        <w:t xml:space="preserve">методического объединения специалистов служб </w:t>
      </w:r>
      <w:proofErr w:type="spellStart"/>
      <w:r w:rsidRPr="00E06118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E06118">
        <w:rPr>
          <w:rFonts w:ascii="Times New Roman" w:hAnsi="Times New Roman"/>
          <w:sz w:val="24"/>
          <w:szCs w:val="24"/>
        </w:rPr>
        <w:t xml:space="preserve"> сопровождения выпускников РТ</w:t>
      </w:r>
      <w:r w:rsidR="005978CA">
        <w:rPr>
          <w:rFonts w:ascii="Times New Roman" w:hAnsi="Times New Roman"/>
          <w:sz w:val="24"/>
          <w:szCs w:val="24"/>
        </w:rPr>
        <w:t>.</w:t>
      </w:r>
    </w:p>
    <w:p w:rsidR="00195729" w:rsidRPr="00195729" w:rsidRDefault="004E0DA9" w:rsidP="001957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6118">
        <w:rPr>
          <w:rFonts w:ascii="Times New Roman" w:hAnsi="Times New Roman"/>
          <w:sz w:val="24"/>
          <w:szCs w:val="24"/>
        </w:rPr>
        <w:t xml:space="preserve">Планирование работы методического объединения специалистов служб </w:t>
      </w:r>
      <w:proofErr w:type="spellStart"/>
      <w:r w:rsidRPr="00E06118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E06118">
        <w:rPr>
          <w:rFonts w:ascii="Times New Roman" w:hAnsi="Times New Roman"/>
          <w:sz w:val="24"/>
          <w:szCs w:val="24"/>
        </w:rPr>
        <w:t xml:space="preserve"> сопровождения выпускников РТ на 2016</w:t>
      </w:r>
      <w:r w:rsidR="00195729">
        <w:rPr>
          <w:rFonts w:ascii="Times New Roman" w:hAnsi="Times New Roman"/>
          <w:sz w:val="24"/>
          <w:szCs w:val="24"/>
        </w:rPr>
        <w:t xml:space="preserve"> </w:t>
      </w:r>
      <w:r w:rsidRPr="00E06118">
        <w:rPr>
          <w:rFonts w:ascii="Times New Roman" w:hAnsi="Times New Roman"/>
          <w:sz w:val="24"/>
          <w:szCs w:val="24"/>
        </w:rPr>
        <w:t>год.</w:t>
      </w:r>
    </w:p>
    <w:p w:rsidR="00195729" w:rsidRPr="00195729" w:rsidRDefault="00195729" w:rsidP="0019572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6118">
        <w:rPr>
          <w:rFonts w:ascii="Times New Roman" w:hAnsi="Times New Roman"/>
          <w:sz w:val="24"/>
          <w:szCs w:val="24"/>
        </w:rPr>
        <w:t>Обмен опытом. Выступления специалистов ГБУ «ЦССУ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118">
        <w:rPr>
          <w:rFonts w:ascii="Times New Roman" w:hAnsi="Times New Roman"/>
          <w:sz w:val="24"/>
          <w:szCs w:val="24"/>
        </w:rPr>
        <w:t>Бугульмы».</w:t>
      </w:r>
    </w:p>
    <w:p w:rsidR="00E06118" w:rsidRPr="00E06118" w:rsidRDefault="00E06118" w:rsidP="00E0611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 актуальных вопросов работы специалистов с выпускниками.</w:t>
      </w:r>
    </w:p>
    <w:p w:rsidR="005E7BD2" w:rsidRPr="00E06118" w:rsidRDefault="005E7BD2" w:rsidP="00E0611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итогов.</w:t>
      </w:r>
    </w:p>
    <w:p w:rsidR="00592CB6" w:rsidRPr="00E06118" w:rsidRDefault="00592CB6" w:rsidP="00E06118">
      <w:pPr>
        <w:ind w:left="-709"/>
        <w:jc w:val="both"/>
        <w:rPr>
          <w:rFonts w:cs="Times New Roman"/>
          <w:szCs w:val="24"/>
        </w:rPr>
      </w:pPr>
    </w:p>
    <w:p w:rsidR="0086601C" w:rsidRPr="00E06118" w:rsidRDefault="0086601C" w:rsidP="00E06118">
      <w:pPr>
        <w:pStyle w:val="a7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86601C" w:rsidRPr="00E06118" w:rsidRDefault="0086601C" w:rsidP="00E06118">
      <w:pPr>
        <w:pStyle w:val="a7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994AE4" w:rsidRDefault="00994AE4" w:rsidP="00E06118">
      <w:pPr>
        <w:pStyle w:val="a7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8E3239" w:rsidRDefault="008E3239" w:rsidP="00E06118">
      <w:pPr>
        <w:pStyle w:val="a7"/>
        <w:spacing w:after="0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592CB6" w:rsidRPr="00E06118" w:rsidRDefault="00592CB6" w:rsidP="00E06118">
      <w:pPr>
        <w:ind w:left="-709"/>
        <w:jc w:val="both"/>
        <w:rPr>
          <w:rFonts w:cs="Times New Roman"/>
          <w:szCs w:val="24"/>
        </w:rPr>
      </w:pPr>
    </w:p>
    <w:tbl>
      <w:tblPr>
        <w:tblStyle w:val="a6"/>
        <w:tblW w:w="10348" w:type="dxa"/>
        <w:tblInd w:w="-601" w:type="dxa"/>
        <w:tblLook w:val="04A0"/>
      </w:tblPr>
      <w:tblGrid>
        <w:gridCol w:w="1135"/>
        <w:gridCol w:w="5520"/>
        <w:gridCol w:w="8"/>
        <w:gridCol w:w="3685"/>
      </w:tblGrid>
      <w:tr w:rsidR="00592CB6" w:rsidRPr="00E06118" w:rsidTr="005978CA">
        <w:tc>
          <w:tcPr>
            <w:tcW w:w="1135" w:type="dxa"/>
          </w:tcPr>
          <w:p w:rsidR="00592CB6" w:rsidRPr="00E06118" w:rsidRDefault="00592CB6" w:rsidP="00E0611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06118">
              <w:rPr>
                <w:rFonts w:cs="Times New Roman"/>
                <w:b/>
                <w:szCs w:val="24"/>
              </w:rPr>
              <w:t>Время</w:t>
            </w:r>
          </w:p>
        </w:tc>
        <w:tc>
          <w:tcPr>
            <w:tcW w:w="5528" w:type="dxa"/>
            <w:gridSpan w:val="2"/>
          </w:tcPr>
          <w:p w:rsidR="00592CB6" w:rsidRPr="00E06118" w:rsidRDefault="00592CB6" w:rsidP="00E0611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06118">
              <w:rPr>
                <w:rFonts w:cs="Times New Roman"/>
                <w:b/>
                <w:szCs w:val="24"/>
              </w:rPr>
              <w:t>Тема выступления</w:t>
            </w:r>
          </w:p>
        </w:tc>
        <w:tc>
          <w:tcPr>
            <w:tcW w:w="3685" w:type="dxa"/>
          </w:tcPr>
          <w:p w:rsidR="00592CB6" w:rsidRPr="00E06118" w:rsidRDefault="00592CB6" w:rsidP="00E06118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E06118">
              <w:rPr>
                <w:rFonts w:cs="Times New Roman"/>
                <w:b/>
                <w:szCs w:val="24"/>
              </w:rPr>
              <w:t>Выступающие</w:t>
            </w:r>
          </w:p>
        </w:tc>
      </w:tr>
      <w:tr w:rsidR="00391EB7" w:rsidRPr="00E06118" w:rsidTr="005978CA">
        <w:tc>
          <w:tcPr>
            <w:tcW w:w="1135" w:type="dxa"/>
          </w:tcPr>
          <w:p w:rsidR="00391EB7" w:rsidRPr="00391EB7" w:rsidRDefault="00391EB7" w:rsidP="00391EB7">
            <w:pPr>
              <w:jc w:val="center"/>
              <w:rPr>
                <w:rFonts w:cs="Times New Roman"/>
                <w:szCs w:val="24"/>
              </w:rPr>
            </w:pPr>
            <w:r w:rsidRPr="00391EB7">
              <w:rPr>
                <w:rFonts w:cs="Times New Roman"/>
                <w:szCs w:val="24"/>
              </w:rPr>
              <w:t>11.00</w:t>
            </w:r>
            <w:r>
              <w:rPr>
                <w:rFonts w:cs="Times New Roman"/>
                <w:szCs w:val="24"/>
              </w:rPr>
              <w:t>-11.30ч.</w:t>
            </w:r>
          </w:p>
        </w:tc>
        <w:tc>
          <w:tcPr>
            <w:tcW w:w="5528" w:type="dxa"/>
            <w:gridSpan w:val="2"/>
          </w:tcPr>
          <w:p w:rsidR="00391EB7" w:rsidRPr="00391EB7" w:rsidRDefault="00391EB7" w:rsidP="00391EB7">
            <w:pPr>
              <w:rPr>
                <w:rFonts w:cs="Times New Roman"/>
                <w:szCs w:val="24"/>
              </w:rPr>
            </w:pPr>
            <w:r w:rsidRPr="00391EB7">
              <w:rPr>
                <w:rFonts w:cs="Times New Roman"/>
                <w:szCs w:val="24"/>
              </w:rPr>
              <w:t>Встреча и регистрация участников.</w:t>
            </w:r>
          </w:p>
        </w:tc>
        <w:tc>
          <w:tcPr>
            <w:tcW w:w="3685" w:type="dxa"/>
          </w:tcPr>
          <w:p w:rsidR="00391EB7" w:rsidRPr="00E06118" w:rsidRDefault="00391EB7" w:rsidP="00E06118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92CB6" w:rsidRPr="00E06118" w:rsidTr="005978CA">
        <w:tc>
          <w:tcPr>
            <w:tcW w:w="1135" w:type="dxa"/>
          </w:tcPr>
          <w:p w:rsidR="00592CB6" w:rsidRPr="00E06118" w:rsidRDefault="00532E85" w:rsidP="005978CA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978CA">
              <w:rPr>
                <w:rFonts w:cs="Times New Roman"/>
                <w:szCs w:val="24"/>
              </w:rPr>
              <w:t>0</w:t>
            </w:r>
            <w:r w:rsidR="001957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мин.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</w:tcPr>
          <w:p w:rsidR="00A42A26" w:rsidRPr="00E06118" w:rsidRDefault="00A42A26" w:rsidP="00195729">
            <w:pPr>
              <w:pStyle w:val="a7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06118">
              <w:rPr>
                <w:rFonts w:ascii="Times New Roman" w:hAnsi="Times New Roman"/>
                <w:sz w:val="24"/>
                <w:szCs w:val="24"/>
              </w:rPr>
              <w:t xml:space="preserve">Перспективы деятельности служб </w:t>
            </w:r>
            <w:proofErr w:type="spellStart"/>
            <w:r w:rsidRPr="00E06118">
              <w:rPr>
                <w:rFonts w:ascii="Times New Roman" w:hAnsi="Times New Roman"/>
                <w:sz w:val="24"/>
                <w:szCs w:val="24"/>
              </w:rPr>
              <w:t>по</w:t>
            </w:r>
            <w:r w:rsidR="006732EE" w:rsidRPr="00E06118">
              <w:rPr>
                <w:rFonts w:ascii="Times New Roman" w:hAnsi="Times New Roman"/>
                <w:sz w:val="24"/>
                <w:szCs w:val="24"/>
              </w:rPr>
              <w:t>стинтернатного</w:t>
            </w:r>
            <w:proofErr w:type="spellEnd"/>
            <w:r w:rsidR="006732EE" w:rsidRPr="00E0611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E06118">
              <w:rPr>
                <w:rFonts w:ascii="Times New Roman" w:hAnsi="Times New Roman"/>
                <w:sz w:val="24"/>
                <w:szCs w:val="24"/>
              </w:rPr>
              <w:t>опровождения выпускников</w:t>
            </w:r>
            <w:r w:rsidR="006732EE" w:rsidRPr="00E06118">
              <w:rPr>
                <w:rFonts w:ascii="Times New Roman" w:hAnsi="Times New Roman"/>
                <w:sz w:val="24"/>
                <w:szCs w:val="24"/>
              </w:rPr>
              <w:t xml:space="preserve"> в Р</w:t>
            </w:r>
            <w:r w:rsidR="005004F9">
              <w:rPr>
                <w:rFonts w:ascii="Times New Roman" w:hAnsi="Times New Roman"/>
                <w:sz w:val="24"/>
                <w:szCs w:val="24"/>
              </w:rPr>
              <w:t>еспублике Татарстан.</w:t>
            </w:r>
          </w:p>
          <w:p w:rsidR="00A42A26" w:rsidRPr="00E06118" w:rsidRDefault="00F740D1" w:rsidP="00E06118">
            <w:pPr>
              <w:spacing w:line="276" w:lineRule="auto"/>
              <w:ind w:left="33" w:hanging="33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92CB6" w:rsidRPr="00E06118" w:rsidRDefault="001471B0" w:rsidP="00195729">
            <w:pPr>
              <w:spacing w:line="276" w:lineRule="auto"/>
              <w:ind w:left="34" w:hanging="34"/>
              <w:rPr>
                <w:rFonts w:cs="Times New Roman"/>
                <w:szCs w:val="24"/>
              </w:rPr>
            </w:pPr>
            <w:proofErr w:type="spellStart"/>
            <w:r w:rsidRPr="00E06118">
              <w:rPr>
                <w:rFonts w:cs="Times New Roman"/>
                <w:szCs w:val="24"/>
              </w:rPr>
              <w:t>Мусабирова</w:t>
            </w:r>
            <w:proofErr w:type="spellEnd"/>
            <w:r w:rsidRPr="00E061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6118">
              <w:rPr>
                <w:rFonts w:cs="Times New Roman"/>
                <w:szCs w:val="24"/>
              </w:rPr>
              <w:t>Зульфия</w:t>
            </w:r>
            <w:proofErr w:type="spellEnd"/>
            <w:r w:rsidRPr="00E061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6118">
              <w:rPr>
                <w:rFonts w:cs="Times New Roman"/>
                <w:szCs w:val="24"/>
              </w:rPr>
              <w:t>Вазиховна</w:t>
            </w:r>
            <w:proofErr w:type="spellEnd"/>
            <w:r w:rsidRPr="00E06118">
              <w:rPr>
                <w:rFonts w:cs="Times New Roman"/>
                <w:szCs w:val="24"/>
              </w:rPr>
              <w:t xml:space="preserve">, </w:t>
            </w:r>
            <w:r w:rsidR="00A42A26" w:rsidRPr="00E06118">
              <w:rPr>
                <w:rFonts w:cs="Times New Roman"/>
                <w:szCs w:val="24"/>
              </w:rPr>
              <w:t>Н</w:t>
            </w:r>
            <w:r w:rsidRPr="00E06118">
              <w:rPr>
                <w:rFonts w:cs="Times New Roman"/>
                <w:szCs w:val="24"/>
              </w:rPr>
              <w:t>ачальник отдела опеки, попечительства и педагогической поддержки Министерства образования и науки Республики Татарстан</w:t>
            </w:r>
          </w:p>
        </w:tc>
      </w:tr>
      <w:tr w:rsidR="00F740D1" w:rsidRPr="00E06118" w:rsidTr="005978CA">
        <w:tc>
          <w:tcPr>
            <w:tcW w:w="1135" w:type="dxa"/>
          </w:tcPr>
          <w:p w:rsidR="00F740D1" w:rsidRPr="00E06118" w:rsidRDefault="00F740D1" w:rsidP="00C07941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мин.</w:t>
            </w:r>
          </w:p>
        </w:tc>
        <w:tc>
          <w:tcPr>
            <w:tcW w:w="5528" w:type="dxa"/>
            <w:gridSpan w:val="2"/>
          </w:tcPr>
          <w:p w:rsidR="00F740D1" w:rsidRDefault="00195729" w:rsidP="005978CA">
            <w:pPr>
              <w:spacing w:line="276" w:lineRule="auto"/>
              <w:ind w:left="33" w:hanging="33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="00F740D1" w:rsidRPr="00E06118">
              <w:rPr>
                <w:rFonts w:cs="Times New Roman"/>
                <w:szCs w:val="24"/>
              </w:rPr>
              <w:t>ыборы</w:t>
            </w:r>
            <w:r w:rsidR="005E32E3">
              <w:rPr>
                <w:rFonts w:cs="Times New Roman"/>
                <w:szCs w:val="24"/>
              </w:rPr>
              <w:t xml:space="preserve"> </w:t>
            </w:r>
            <w:r w:rsidR="00F740D1" w:rsidRPr="00E06118">
              <w:rPr>
                <w:rFonts w:cs="Times New Roman"/>
                <w:szCs w:val="24"/>
              </w:rPr>
              <w:t xml:space="preserve"> председателя</w:t>
            </w:r>
            <w:r w:rsidR="00F740D1">
              <w:rPr>
                <w:rFonts w:cs="Times New Roman"/>
                <w:szCs w:val="24"/>
              </w:rPr>
              <w:t>, секретаря</w:t>
            </w:r>
            <w:r w:rsidR="005978CA">
              <w:rPr>
                <w:rFonts w:cs="Times New Roman"/>
                <w:szCs w:val="24"/>
              </w:rPr>
              <w:t xml:space="preserve">, </w:t>
            </w:r>
          </w:p>
          <w:p w:rsidR="005978CA" w:rsidRPr="00E06118" w:rsidRDefault="005978CA" w:rsidP="005978CA">
            <w:pPr>
              <w:pStyle w:val="a7"/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ответственных за секции </w:t>
            </w:r>
            <w:r w:rsidRPr="00E06118">
              <w:rPr>
                <w:rFonts w:ascii="Times New Roman" w:hAnsi="Times New Roman"/>
                <w:sz w:val="24"/>
                <w:szCs w:val="24"/>
              </w:rPr>
              <w:t xml:space="preserve">методического объединения специалистов служб </w:t>
            </w:r>
            <w:proofErr w:type="spellStart"/>
            <w:r w:rsidRPr="00E06118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E06118">
              <w:rPr>
                <w:rFonts w:ascii="Times New Roman" w:hAnsi="Times New Roman"/>
                <w:sz w:val="24"/>
                <w:szCs w:val="24"/>
              </w:rPr>
              <w:t xml:space="preserve"> сопровождения выпускников 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8CA" w:rsidRPr="00E06118" w:rsidRDefault="005978CA" w:rsidP="005978CA">
            <w:pPr>
              <w:spacing w:line="276" w:lineRule="auto"/>
              <w:ind w:left="175"/>
              <w:rPr>
                <w:rFonts w:cs="Times New Roman"/>
                <w:szCs w:val="24"/>
              </w:rPr>
            </w:pPr>
          </w:p>
        </w:tc>
        <w:tc>
          <w:tcPr>
            <w:tcW w:w="3685" w:type="dxa"/>
          </w:tcPr>
          <w:p w:rsidR="00F740D1" w:rsidRDefault="00F740D1" w:rsidP="00C07941">
            <w:pPr>
              <w:spacing w:line="276" w:lineRule="auto"/>
              <w:ind w:left="34" w:hanging="34"/>
              <w:jc w:val="both"/>
              <w:rPr>
                <w:rFonts w:cs="Times New Roman"/>
                <w:szCs w:val="24"/>
              </w:rPr>
            </w:pPr>
            <w:proofErr w:type="spellStart"/>
            <w:r w:rsidRPr="00E06118">
              <w:rPr>
                <w:rFonts w:cs="Times New Roman"/>
                <w:szCs w:val="24"/>
              </w:rPr>
              <w:t>Мусабирова</w:t>
            </w:r>
            <w:proofErr w:type="spellEnd"/>
            <w:r>
              <w:rPr>
                <w:rFonts w:cs="Times New Roman"/>
                <w:szCs w:val="24"/>
              </w:rPr>
              <w:t xml:space="preserve"> З.В.</w:t>
            </w:r>
          </w:p>
          <w:p w:rsidR="00F740D1" w:rsidRPr="00E06118" w:rsidRDefault="00F740D1" w:rsidP="00195729">
            <w:pPr>
              <w:spacing w:line="276" w:lineRule="auto"/>
              <w:ind w:left="34" w:hanging="34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 xml:space="preserve">Начальник отдела опеки, попечительства и педагогической поддержки </w:t>
            </w:r>
            <w:proofErr w:type="spellStart"/>
            <w:r w:rsidRPr="00E06118">
              <w:rPr>
                <w:rFonts w:cs="Times New Roman"/>
                <w:szCs w:val="24"/>
              </w:rPr>
              <w:t>М</w:t>
            </w:r>
            <w:r>
              <w:rPr>
                <w:rFonts w:cs="Times New Roman"/>
                <w:szCs w:val="24"/>
              </w:rPr>
              <w:t>ОиН</w:t>
            </w:r>
            <w:proofErr w:type="spellEnd"/>
            <w:r>
              <w:rPr>
                <w:rFonts w:cs="Times New Roman"/>
                <w:szCs w:val="24"/>
              </w:rPr>
              <w:t xml:space="preserve"> РТ.</w:t>
            </w:r>
          </w:p>
        </w:tc>
      </w:tr>
      <w:tr w:rsidR="00F740D1" w:rsidRPr="00E06118" w:rsidTr="005978CA">
        <w:tc>
          <w:tcPr>
            <w:tcW w:w="1135" w:type="dxa"/>
          </w:tcPr>
          <w:p w:rsidR="00F740D1" w:rsidRPr="00E06118" w:rsidRDefault="00E83C2D" w:rsidP="005978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  <w:r w:rsidR="00F740D1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5528" w:type="dxa"/>
            <w:gridSpan w:val="2"/>
          </w:tcPr>
          <w:p w:rsidR="00F740D1" w:rsidRPr="00E06118" w:rsidRDefault="00F740D1" w:rsidP="0019572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Планирование работы методического объединения на 2016</w:t>
            </w:r>
            <w:r w:rsidR="0019572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г.</w:t>
            </w:r>
          </w:p>
        </w:tc>
        <w:tc>
          <w:tcPr>
            <w:tcW w:w="3685" w:type="dxa"/>
          </w:tcPr>
          <w:p w:rsidR="00F740D1" w:rsidRDefault="00F740D1" w:rsidP="00C07941">
            <w:pPr>
              <w:ind w:left="34" w:hanging="3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Константинова О.П.</w:t>
            </w:r>
          </w:p>
          <w:p w:rsidR="00F740D1" w:rsidRPr="00E06118" w:rsidRDefault="00F740D1" w:rsidP="00195729">
            <w:pPr>
              <w:ind w:left="34" w:hanging="3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Директор ГБУ «ЦССУ г</w:t>
            </w:r>
            <w:proofErr w:type="gramStart"/>
            <w:r>
              <w:rPr>
                <w:rFonts w:cs="Times New Roman"/>
                <w:szCs w:val="24"/>
              </w:rPr>
              <w:t>.Б</w:t>
            </w:r>
            <w:proofErr w:type="gramEnd"/>
            <w:r>
              <w:rPr>
                <w:rFonts w:cs="Times New Roman"/>
                <w:szCs w:val="24"/>
              </w:rPr>
              <w:t>угульмы»</w:t>
            </w:r>
          </w:p>
        </w:tc>
      </w:tr>
      <w:tr w:rsidR="00F740D1" w:rsidRPr="00E06118" w:rsidTr="005978CA">
        <w:tc>
          <w:tcPr>
            <w:tcW w:w="1135" w:type="dxa"/>
          </w:tcPr>
          <w:p w:rsidR="00F740D1" w:rsidRPr="00E06118" w:rsidRDefault="00E83C2D" w:rsidP="00E061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  <w:r w:rsidR="00F740D1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5528" w:type="dxa"/>
            <w:gridSpan w:val="2"/>
          </w:tcPr>
          <w:p w:rsidR="00F740D1" w:rsidRPr="00E06118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>Опыт  реализации авторской программы по сопровождению выпускников интернатных учреждений  «От ростка до древа жизни».</w:t>
            </w:r>
          </w:p>
        </w:tc>
        <w:tc>
          <w:tcPr>
            <w:tcW w:w="3685" w:type="dxa"/>
          </w:tcPr>
          <w:p w:rsidR="00F740D1" w:rsidRPr="00E06118" w:rsidRDefault="00F740D1" w:rsidP="001E178A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>Ибрагимова</w:t>
            </w:r>
            <w:r>
              <w:rPr>
                <w:rFonts w:cs="Times New Roman"/>
                <w:szCs w:val="24"/>
              </w:rPr>
              <w:t xml:space="preserve"> Г.З.</w:t>
            </w:r>
          </w:p>
          <w:p w:rsidR="00F740D1" w:rsidRPr="00E06118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 xml:space="preserve">Педагог-психолог отделения </w:t>
            </w:r>
            <w:proofErr w:type="spellStart"/>
            <w:r w:rsidRPr="00E06118">
              <w:rPr>
                <w:rFonts w:cs="Times New Roman"/>
                <w:szCs w:val="24"/>
              </w:rPr>
              <w:t>постинтернатного</w:t>
            </w:r>
            <w:proofErr w:type="spellEnd"/>
            <w:r w:rsidRPr="00E06118">
              <w:rPr>
                <w:rFonts w:cs="Times New Roman"/>
                <w:szCs w:val="24"/>
              </w:rPr>
              <w:t xml:space="preserve"> сопровождения выпускников ГБУ «ЦССУ г</w:t>
            </w:r>
            <w:proofErr w:type="gramStart"/>
            <w:r w:rsidRPr="00E06118">
              <w:rPr>
                <w:rFonts w:cs="Times New Roman"/>
                <w:szCs w:val="24"/>
              </w:rPr>
              <w:t>.Б</w:t>
            </w:r>
            <w:proofErr w:type="gramEnd"/>
            <w:r w:rsidRPr="00E06118">
              <w:rPr>
                <w:rFonts w:cs="Times New Roman"/>
                <w:szCs w:val="24"/>
              </w:rPr>
              <w:t>угульмы»</w:t>
            </w:r>
          </w:p>
        </w:tc>
      </w:tr>
      <w:tr w:rsidR="00F740D1" w:rsidRPr="00E06118" w:rsidTr="005978CA">
        <w:tc>
          <w:tcPr>
            <w:tcW w:w="1135" w:type="dxa"/>
          </w:tcPr>
          <w:p w:rsidR="00F740D1" w:rsidRPr="00E06118" w:rsidRDefault="005978CA" w:rsidP="00E06118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  <w:r w:rsidR="00F740D1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5528" w:type="dxa"/>
            <w:gridSpan w:val="2"/>
          </w:tcPr>
          <w:p w:rsidR="00F740D1" w:rsidRPr="00E06118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 xml:space="preserve">Роль клубной деятельности в формировании ответственного </w:t>
            </w:r>
            <w:proofErr w:type="spellStart"/>
            <w:r w:rsidRPr="00E06118">
              <w:rPr>
                <w:rFonts w:cs="Times New Roman"/>
                <w:szCs w:val="24"/>
              </w:rPr>
              <w:t>родительства</w:t>
            </w:r>
            <w:proofErr w:type="spellEnd"/>
            <w:r w:rsidRPr="00E06118">
              <w:rPr>
                <w:rFonts w:cs="Times New Roman"/>
                <w:szCs w:val="24"/>
              </w:rPr>
              <w:t xml:space="preserve"> у выпускников и</w:t>
            </w:r>
            <w:r w:rsidR="008E3239">
              <w:rPr>
                <w:rFonts w:cs="Times New Roman"/>
                <w:szCs w:val="24"/>
              </w:rPr>
              <w:t xml:space="preserve"> </w:t>
            </w:r>
            <w:r w:rsidRPr="00E06118">
              <w:rPr>
                <w:rFonts w:cs="Times New Roman"/>
                <w:szCs w:val="24"/>
              </w:rPr>
              <w:t xml:space="preserve"> предотвращени</w:t>
            </w:r>
            <w:r>
              <w:rPr>
                <w:rFonts w:cs="Times New Roman"/>
                <w:szCs w:val="24"/>
              </w:rPr>
              <w:t>и</w:t>
            </w:r>
            <w:r w:rsidRPr="00E06118">
              <w:rPr>
                <w:rFonts w:cs="Times New Roman"/>
                <w:szCs w:val="24"/>
              </w:rPr>
              <w:t xml:space="preserve"> вторичного сиротства. (О работе клуба «</w:t>
            </w:r>
            <w:proofErr w:type="gramStart"/>
            <w:r w:rsidRPr="00E06118">
              <w:rPr>
                <w:rFonts w:cs="Times New Roman"/>
                <w:szCs w:val="24"/>
              </w:rPr>
              <w:t>Зрелое</w:t>
            </w:r>
            <w:proofErr w:type="gramEnd"/>
            <w:r w:rsidRPr="00E06118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6118">
              <w:rPr>
                <w:rFonts w:cs="Times New Roman"/>
                <w:szCs w:val="24"/>
              </w:rPr>
              <w:t>родительство</w:t>
            </w:r>
            <w:proofErr w:type="spellEnd"/>
            <w:r w:rsidRPr="00E06118">
              <w:rPr>
                <w:rFonts w:cs="Times New Roman"/>
                <w:szCs w:val="24"/>
              </w:rPr>
              <w:t xml:space="preserve">») </w:t>
            </w:r>
          </w:p>
        </w:tc>
        <w:tc>
          <w:tcPr>
            <w:tcW w:w="3685" w:type="dxa"/>
          </w:tcPr>
          <w:p w:rsidR="00F740D1" w:rsidRPr="00E06118" w:rsidRDefault="00F740D1" w:rsidP="001E178A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>Кошкина Н</w:t>
            </w:r>
            <w:r>
              <w:rPr>
                <w:rFonts w:cs="Times New Roman"/>
                <w:szCs w:val="24"/>
              </w:rPr>
              <w:t>.П.</w:t>
            </w:r>
          </w:p>
          <w:p w:rsidR="00F740D1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E06118">
              <w:rPr>
                <w:rFonts w:cs="Times New Roman"/>
                <w:szCs w:val="24"/>
              </w:rPr>
              <w:t>оциальный педагог</w:t>
            </w:r>
          </w:p>
          <w:p w:rsidR="005E32E3" w:rsidRPr="00E06118" w:rsidRDefault="005E32E3" w:rsidP="00195729">
            <w:pPr>
              <w:spacing w:line="276" w:lineRule="auto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>ГБУ «ЦССУ г</w:t>
            </w:r>
            <w:proofErr w:type="gramStart"/>
            <w:r w:rsidRPr="00E06118">
              <w:rPr>
                <w:rFonts w:cs="Times New Roman"/>
                <w:szCs w:val="24"/>
              </w:rPr>
              <w:t>.Б</w:t>
            </w:r>
            <w:proofErr w:type="gramEnd"/>
            <w:r w:rsidRPr="00E06118">
              <w:rPr>
                <w:rFonts w:cs="Times New Roman"/>
                <w:szCs w:val="24"/>
              </w:rPr>
              <w:t>угульмы»</w:t>
            </w:r>
          </w:p>
        </w:tc>
      </w:tr>
      <w:tr w:rsidR="00F740D1" w:rsidRPr="00E06118" w:rsidTr="005978CA">
        <w:tc>
          <w:tcPr>
            <w:tcW w:w="1135" w:type="dxa"/>
          </w:tcPr>
          <w:p w:rsidR="00F740D1" w:rsidRPr="00E06118" w:rsidRDefault="005978CA" w:rsidP="005978CA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  <w:r w:rsidR="00F740D1"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5528" w:type="dxa"/>
            <w:gridSpan w:val="2"/>
          </w:tcPr>
          <w:p w:rsidR="00F740D1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 w:rsidRPr="00E06118">
              <w:rPr>
                <w:rFonts w:cs="Times New Roman"/>
                <w:szCs w:val="24"/>
              </w:rPr>
              <w:t>Обсуждение актуальных вопросов</w:t>
            </w:r>
            <w:r>
              <w:rPr>
                <w:rFonts w:cs="Times New Roman"/>
                <w:szCs w:val="24"/>
              </w:rPr>
              <w:t xml:space="preserve"> по </w:t>
            </w:r>
            <w:r w:rsidRPr="00E06118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>е</w:t>
            </w:r>
            <w:r w:rsidRPr="00E06118">
              <w:rPr>
                <w:rFonts w:cs="Times New Roman"/>
                <w:szCs w:val="24"/>
              </w:rPr>
              <w:t xml:space="preserve"> с выпускниками</w:t>
            </w:r>
            <w:r>
              <w:rPr>
                <w:rFonts w:cs="Times New Roman"/>
                <w:szCs w:val="24"/>
              </w:rPr>
              <w:t>; технологии взаимодействия специалистов служб, организаций, учреждений:</w:t>
            </w:r>
          </w:p>
          <w:p w:rsidR="00F740D1" w:rsidRPr="00E06118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E06118">
              <w:rPr>
                <w:rFonts w:cs="Times New Roman"/>
                <w:szCs w:val="24"/>
              </w:rPr>
              <w:t>.Формирование единой базы данных выпускников</w:t>
            </w:r>
            <w:r>
              <w:rPr>
                <w:rFonts w:cs="Times New Roman"/>
                <w:szCs w:val="24"/>
              </w:rPr>
              <w:t xml:space="preserve"> интернатных учреждений</w:t>
            </w:r>
            <w:r w:rsidRPr="00E06118">
              <w:rPr>
                <w:rFonts w:cs="Times New Roman"/>
                <w:szCs w:val="24"/>
              </w:rPr>
              <w:t xml:space="preserve"> по РТ</w:t>
            </w:r>
            <w:r>
              <w:rPr>
                <w:rFonts w:cs="Times New Roman"/>
                <w:szCs w:val="24"/>
              </w:rPr>
              <w:t xml:space="preserve"> до 23 лет.</w:t>
            </w:r>
          </w:p>
          <w:p w:rsidR="00F740D1" w:rsidRDefault="00F740D1" w:rsidP="0019572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E06118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Организация и координация работы республиканской комиссии с лицами, имеющими жильё СЖФ.</w:t>
            </w:r>
          </w:p>
          <w:p w:rsidR="00F740D1" w:rsidRPr="00E06118" w:rsidRDefault="00F740D1" w:rsidP="008E3239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3. </w:t>
            </w:r>
            <w:r w:rsidRPr="00E06118">
              <w:rPr>
                <w:rFonts w:cs="Times New Roman"/>
                <w:szCs w:val="24"/>
              </w:rPr>
              <w:t xml:space="preserve">Формирование </w:t>
            </w:r>
            <w:r>
              <w:rPr>
                <w:rFonts w:cs="Times New Roman"/>
                <w:szCs w:val="24"/>
              </w:rPr>
              <w:t xml:space="preserve">реестра </w:t>
            </w:r>
            <w:r w:rsidRPr="00E06118">
              <w:rPr>
                <w:rFonts w:cs="Times New Roman"/>
                <w:szCs w:val="24"/>
              </w:rPr>
              <w:t>выпускников</w:t>
            </w:r>
            <w:r>
              <w:rPr>
                <w:rFonts w:cs="Times New Roman"/>
                <w:szCs w:val="24"/>
              </w:rPr>
              <w:t xml:space="preserve"> интернатных </w:t>
            </w:r>
            <w:bookmarkStart w:id="0" w:name="_GoBack"/>
            <w:bookmarkEnd w:id="0"/>
            <w:r>
              <w:rPr>
                <w:rFonts w:cs="Times New Roman"/>
                <w:szCs w:val="24"/>
              </w:rPr>
              <w:t>учреждений РТ</w:t>
            </w:r>
            <w:r w:rsidRPr="00E06118">
              <w:rPr>
                <w:rFonts w:cs="Times New Roman"/>
                <w:szCs w:val="24"/>
              </w:rPr>
              <w:t xml:space="preserve">, </w:t>
            </w:r>
            <w:r>
              <w:rPr>
                <w:rFonts w:cs="Times New Roman"/>
                <w:szCs w:val="24"/>
              </w:rPr>
              <w:t>получивших</w:t>
            </w:r>
            <w:r w:rsidRPr="00E06118">
              <w:rPr>
                <w:rFonts w:cs="Times New Roman"/>
                <w:szCs w:val="24"/>
              </w:rPr>
              <w:t xml:space="preserve"> жиль</w:t>
            </w:r>
            <w:r>
              <w:rPr>
                <w:rFonts w:cs="Times New Roman"/>
                <w:szCs w:val="24"/>
              </w:rPr>
              <w:t>ё</w:t>
            </w:r>
            <w:r w:rsidRPr="00E06118">
              <w:rPr>
                <w:rFonts w:cs="Times New Roman"/>
                <w:szCs w:val="24"/>
              </w:rPr>
              <w:t xml:space="preserve"> из </w:t>
            </w:r>
            <w:r>
              <w:rPr>
                <w:rFonts w:cs="Times New Roman"/>
                <w:szCs w:val="24"/>
              </w:rPr>
              <w:t>СЖФ.</w:t>
            </w:r>
            <w:r w:rsidRPr="00E06118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Ибрагимова Г.З.</w:t>
            </w:r>
          </w:p>
          <w:p w:rsidR="00F740D1" w:rsidRPr="00357EE5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Социальный педагог</w:t>
            </w:r>
            <w:r w:rsidRPr="005004F9">
              <w:rPr>
                <w:rFonts w:cs="Times New Roman"/>
                <w:szCs w:val="24"/>
              </w:rPr>
              <w:t xml:space="preserve"> </w:t>
            </w:r>
          </w:p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Кузнецова А.О.</w:t>
            </w:r>
          </w:p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Юрист Центра</w:t>
            </w:r>
          </w:p>
          <w:p w:rsidR="00F740D1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  <w:p w:rsidR="00F740D1" w:rsidRPr="00E06118" w:rsidRDefault="00F740D1" w:rsidP="00E06118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91EB7" w:rsidRPr="00E06118" w:rsidTr="005978CA">
        <w:tc>
          <w:tcPr>
            <w:tcW w:w="1135" w:type="dxa"/>
          </w:tcPr>
          <w:p w:rsidR="00391EB7" w:rsidRPr="00E06118" w:rsidRDefault="00391EB7" w:rsidP="005978CA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5978CA"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</w:rPr>
              <w:t xml:space="preserve"> мин.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391EB7" w:rsidRPr="00F740D1" w:rsidRDefault="00391EB7" w:rsidP="00E06118">
            <w:pPr>
              <w:jc w:val="both"/>
              <w:rPr>
                <w:rFonts w:cs="Times New Roman"/>
                <w:szCs w:val="24"/>
              </w:rPr>
            </w:pPr>
            <w:r w:rsidRPr="00F740D1">
              <w:rPr>
                <w:rFonts w:cs="Times New Roman"/>
                <w:szCs w:val="24"/>
              </w:rPr>
              <w:t>Подведение итогов.</w:t>
            </w:r>
          </w:p>
        </w:tc>
        <w:tc>
          <w:tcPr>
            <w:tcW w:w="3693" w:type="dxa"/>
            <w:gridSpan w:val="2"/>
            <w:tcBorders>
              <w:left w:val="single" w:sz="4" w:space="0" w:color="auto"/>
            </w:tcBorders>
          </w:tcPr>
          <w:p w:rsidR="00391EB7" w:rsidRPr="00F740D1" w:rsidRDefault="00391EB7" w:rsidP="00391EB7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4C74AA" w:rsidRPr="00E06118" w:rsidRDefault="004C74AA" w:rsidP="00E06118">
      <w:pPr>
        <w:ind w:left="-709"/>
        <w:jc w:val="both"/>
        <w:rPr>
          <w:rFonts w:cs="Times New Roman"/>
          <w:szCs w:val="24"/>
        </w:rPr>
      </w:pPr>
    </w:p>
    <w:p w:rsidR="0086601C" w:rsidRPr="00E06118" w:rsidRDefault="0086601C" w:rsidP="00E06118">
      <w:pPr>
        <w:ind w:left="-709"/>
        <w:jc w:val="both"/>
        <w:rPr>
          <w:rFonts w:cs="Times New Roman"/>
          <w:szCs w:val="24"/>
        </w:rPr>
      </w:pPr>
    </w:p>
    <w:p w:rsidR="0086601C" w:rsidRPr="00E06118" w:rsidRDefault="0086601C" w:rsidP="00E06118">
      <w:pPr>
        <w:pStyle w:val="a7"/>
        <w:spacing w:after="0"/>
        <w:ind w:left="1080"/>
        <w:rPr>
          <w:rFonts w:ascii="Times New Roman" w:hAnsi="Times New Roman"/>
          <w:b/>
          <w:sz w:val="24"/>
          <w:szCs w:val="24"/>
        </w:rPr>
      </w:pPr>
    </w:p>
    <w:p w:rsidR="0086601C" w:rsidRPr="00E06118" w:rsidRDefault="0086601C" w:rsidP="00E06118">
      <w:pPr>
        <w:pStyle w:val="a7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sectPr w:rsidR="0086601C" w:rsidRPr="00E06118" w:rsidSect="001471B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3BA"/>
    <w:multiLevelType w:val="hybridMultilevel"/>
    <w:tmpl w:val="C840F3CC"/>
    <w:lvl w:ilvl="0" w:tplc="95264E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E446E77"/>
    <w:multiLevelType w:val="hybridMultilevel"/>
    <w:tmpl w:val="CE1E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487E"/>
    <w:multiLevelType w:val="hybridMultilevel"/>
    <w:tmpl w:val="629EE560"/>
    <w:lvl w:ilvl="0" w:tplc="BFD61D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ECA"/>
    <w:rsid w:val="00035D11"/>
    <w:rsid w:val="001471B0"/>
    <w:rsid w:val="00160DA0"/>
    <w:rsid w:val="00195729"/>
    <w:rsid w:val="001C7E08"/>
    <w:rsid w:val="002650ED"/>
    <w:rsid w:val="002A201D"/>
    <w:rsid w:val="002F7771"/>
    <w:rsid w:val="003037BE"/>
    <w:rsid w:val="00357EE5"/>
    <w:rsid w:val="00391EB7"/>
    <w:rsid w:val="003C779D"/>
    <w:rsid w:val="00407E34"/>
    <w:rsid w:val="004A3157"/>
    <w:rsid w:val="004C74AA"/>
    <w:rsid w:val="004E0DA9"/>
    <w:rsid w:val="005004F9"/>
    <w:rsid w:val="00532E85"/>
    <w:rsid w:val="00564865"/>
    <w:rsid w:val="00592CB6"/>
    <w:rsid w:val="005978CA"/>
    <w:rsid w:val="005B4F98"/>
    <w:rsid w:val="005C55A7"/>
    <w:rsid w:val="005E32E3"/>
    <w:rsid w:val="005E7BD2"/>
    <w:rsid w:val="006453B0"/>
    <w:rsid w:val="00650475"/>
    <w:rsid w:val="006732EE"/>
    <w:rsid w:val="00675061"/>
    <w:rsid w:val="006A26EE"/>
    <w:rsid w:val="006F0E9B"/>
    <w:rsid w:val="00854C3C"/>
    <w:rsid w:val="0086601C"/>
    <w:rsid w:val="008E3239"/>
    <w:rsid w:val="008E550D"/>
    <w:rsid w:val="009073C8"/>
    <w:rsid w:val="00927D5E"/>
    <w:rsid w:val="00994AE4"/>
    <w:rsid w:val="00A13DD6"/>
    <w:rsid w:val="00A42A26"/>
    <w:rsid w:val="00A85F45"/>
    <w:rsid w:val="00A95A09"/>
    <w:rsid w:val="00AF0FDB"/>
    <w:rsid w:val="00BD5FAA"/>
    <w:rsid w:val="00BF5ED5"/>
    <w:rsid w:val="00C6581E"/>
    <w:rsid w:val="00CF1F0F"/>
    <w:rsid w:val="00DB6F81"/>
    <w:rsid w:val="00DD4ED8"/>
    <w:rsid w:val="00E06118"/>
    <w:rsid w:val="00E12CEF"/>
    <w:rsid w:val="00E3515A"/>
    <w:rsid w:val="00E63635"/>
    <w:rsid w:val="00E70261"/>
    <w:rsid w:val="00E83C2D"/>
    <w:rsid w:val="00E94C84"/>
    <w:rsid w:val="00EE1184"/>
    <w:rsid w:val="00F54ECA"/>
    <w:rsid w:val="00F7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592CB6"/>
    <w:pPr>
      <w:tabs>
        <w:tab w:val="decimal" w:pos="360"/>
      </w:tabs>
      <w:spacing w:after="200"/>
    </w:pPr>
    <w:rPr>
      <w:rFonts w:asciiTheme="minorHAnsi" w:eastAsiaTheme="minorEastAsia" w:hAnsiTheme="minorHAnsi"/>
      <w:sz w:val="22"/>
    </w:rPr>
  </w:style>
  <w:style w:type="paragraph" w:styleId="a3">
    <w:name w:val="footnote text"/>
    <w:basedOn w:val="a"/>
    <w:link w:val="a4"/>
    <w:uiPriority w:val="99"/>
    <w:unhideWhenUsed/>
    <w:rsid w:val="00592CB6"/>
    <w:pPr>
      <w:spacing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2CB6"/>
    <w:rPr>
      <w:rFonts w:asciiTheme="minorHAnsi" w:eastAsiaTheme="minorEastAsia" w:hAnsiTheme="minorHAnsi"/>
      <w:sz w:val="20"/>
      <w:szCs w:val="20"/>
    </w:rPr>
  </w:style>
  <w:style w:type="character" w:styleId="a5">
    <w:name w:val="Subtle Emphasis"/>
    <w:basedOn w:val="a0"/>
    <w:uiPriority w:val="19"/>
    <w:qFormat/>
    <w:rsid w:val="00592CB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592CB6"/>
    <w:pPr>
      <w:spacing w:line="240" w:lineRule="auto"/>
    </w:pPr>
    <w:rPr>
      <w:rFonts w:asciiTheme="minorHAnsi" w:eastAsiaTheme="minorEastAsia" w:hAnsiTheme="minorHAnsi"/>
      <w:color w:val="365F91" w:themeColor="accent1" w:themeShade="BF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592C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6601C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8646-1EB7-4AAA-8E65-10DED35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2016-04-08T06:57:00Z</cp:lastPrinted>
  <dcterms:created xsi:type="dcterms:W3CDTF">2016-03-25T06:24:00Z</dcterms:created>
  <dcterms:modified xsi:type="dcterms:W3CDTF">2016-04-08T06:59:00Z</dcterms:modified>
</cp:coreProperties>
</file>